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16F85" w14:textId="35FDC56D" w:rsidR="00CB3336" w:rsidRDefault="00000000">
      <w:pPr>
        <w:pStyle w:val="BodyText"/>
        <w:spacing w:before="40"/>
        <w:ind w:left="1"/>
        <w:jc w:val="center"/>
      </w:pPr>
      <w:r>
        <w:t>Gainful</w:t>
      </w:r>
      <w:r>
        <w:rPr>
          <w:spacing w:val="-3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Disclosures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0B314D">
        <w:rPr>
          <w:spacing w:val="-4"/>
        </w:rPr>
        <w:t>5</w:t>
      </w:r>
    </w:p>
    <w:p w14:paraId="4DC042B8" w14:textId="77777777" w:rsidR="00CB3336" w:rsidRDefault="00CB3336">
      <w:pPr>
        <w:pStyle w:val="BodyText"/>
      </w:pPr>
    </w:p>
    <w:p w14:paraId="63CC5AFE" w14:textId="77777777" w:rsidR="00CB3336" w:rsidRDefault="00CB3336">
      <w:pPr>
        <w:pStyle w:val="BodyText"/>
        <w:spacing w:before="29"/>
      </w:pPr>
    </w:p>
    <w:p w14:paraId="31CBAD6C" w14:textId="77777777" w:rsidR="00CB3336" w:rsidRDefault="00000000">
      <w:pPr>
        <w:spacing w:before="1"/>
        <w:rPr>
          <w:sz w:val="20"/>
        </w:rPr>
      </w:pPr>
      <w:r>
        <w:rPr>
          <w:b/>
          <w:sz w:val="20"/>
        </w:rPr>
        <w:t>Program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Name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Master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Arts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Clinical</w:t>
      </w:r>
      <w:r>
        <w:rPr>
          <w:spacing w:val="-3"/>
          <w:sz w:val="20"/>
        </w:rPr>
        <w:t xml:space="preserve"> </w:t>
      </w:r>
      <w:r>
        <w:rPr>
          <w:sz w:val="20"/>
        </w:rPr>
        <w:t>Counseling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Psychotherapy</w:t>
      </w:r>
    </w:p>
    <w:p w14:paraId="6DC8D855" w14:textId="77777777" w:rsidR="00CB3336" w:rsidRDefault="00000000">
      <w:pPr>
        <w:pStyle w:val="BodyText"/>
        <w:spacing w:before="200"/>
      </w:pPr>
      <w:r>
        <w:rPr>
          <w:color w:val="333333"/>
        </w:rPr>
        <w:t>This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program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designed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completed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2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years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full-time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study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3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years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part-time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study.</w:t>
      </w:r>
    </w:p>
    <w:p w14:paraId="4D201563" w14:textId="5EAF864B" w:rsidR="00CB3336" w:rsidRDefault="00000000">
      <w:pPr>
        <w:pStyle w:val="BodyText"/>
        <w:spacing w:before="209" w:line="252" w:lineRule="auto"/>
      </w:pPr>
      <w:r>
        <w:rPr>
          <w:color w:val="333333"/>
        </w:rPr>
        <w:t>This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program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will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cost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$6</w:t>
      </w:r>
      <w:r w:rsidR="000B314D">
        <w:rPr>
          <w:color w:val="333333"/>
        </w:rPr>
        <w:t xml:space="preserve">2,600 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completed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within</w:t>
      </w:r>
      <w:r>
        <w:rPr>
          <w:color w:val="333333"/>
          <w:spacing w:val="-2"/>
        </w:rPr>
        <w:t xml:space="preserve"> </w:t>
      </w:r>
      <w:r w:rsidR="000B314D">
        <w:rPr>
          <w:color w:val="333333"/>
          <w:spacing w:val="-2"/>
        </w:rPr>
        <w:t xml:space="preserve">the </w:t>
      </w:r>
      <w:r>
        <w:rPr>
          <w:color w:val="333333"/>
        </w:rPr>
        <w:t>normal</w:t>
      </w:r>
      <w:r>
        <w:rPr>
          <w:color w:val="333333"/>
          <w:spacing w:val="-3"/>
        </w:rPr>
        <w:t xml:space="preserve"> </w:t>
      </w:r>
      <w:r w:rsidR="000B314D">
        <w:rPr>
          <w:color w:val="333333"/>
          <w:spacing w:val="-3"/>
        </w:rPr>
        <w:t xml:space="preserve">full </w:t>
      </w:r>
      <w:r>
        <w:rPr>
          <w:color w:val="333333"/>
        </w:rPr>
        <w:t>time</w:t>
      </w:r>
      <w:r w:rsidR="000B314D">
        <w:rPr>
          <w:color w:val="333333"/>
        </w:rPr>
        <w:t xml:space="preserve"> timeframe</w:t>
      </w:r>
      <w:r>
        <w:rPr>
          <w:color w:val="333333"/>
        </w:rPr>
        <w:t>.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There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may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additional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costs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living expenses. These costs were accurate at the time of posting, but may have changed.</w:t>
      </w:r>
    </w:p>
    <w:p w14:paraId="62E14F01" w14:textId="77777777" w:rsidR="00CB3336" w:rsidRDefault="00CB3336">
      <w:pPr>
        <w:pStyle w:val="BodyText"/>
        <w:spacing w:before="62"/>
      </w:pPr>
    </w:p>
    <w:p w14:paraId="78A0C39C" w14:textId="7FE71ECC" w:rsidR="00CB3336" w:rsidRDefault="00000000">
      <w:pPr>
        <w:pStyle w:val="BodyText"/>
      </w:pP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time,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typical</w:t>
      </w:r>
      <w:r>
        <w:rPr>
          <w:spacing w:val="-3"/>
        </w:rPr>
        <w:t xml:space="preserve"> </w:t>
      </w:r>
      <w:r>
        <w:t>graduate</w:t>
      </w:r>
      <w:r>
        <w:rPr>
          <w:spacing w:val="-3"/>
        </w:rPr>
        <w:t xml:space="preserve"> </w:t>
      </w:r>
      <w:r>
        <w:t>leaves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$</w:t>
      </w:r>
      <w:r>
        <w:rPr>
          <w:spacing w:val="-2"/>
        </w:rPr>
        <w:t xml:space="preserve"> </w:t>
      </w:r>
      <w:r w:rsidR="00A86EAE">
        <w:t>40,743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debt.</w:t>
      </w:r>
    </w:p>
    <w:p w14:paraId="4A7D273D" w14:textId="77777777" w:rsidR="00CB3336" w:rsidRDefault="00CB3336">
      <w:pPr>
        <w:pStyle w:val="BodyText"/>
        <w:spacing w:before="1"/>
      </w:pPr>
    </w:p>
    <w:p w14:paraId="3E573AD5" w14:textId="61D391B0" w:rsidR="00CB3336" w:rsidRPr="000B314D" w:rsidRDefault="00000000">
      <w:pPr>
        <w:pStyle w:val="ListParagraph"/>
        <w:numPr>
          <w:ilvl w:val="0"/>
          <w:numId w:val="1"/>
        </w:numPr>
        <w:tabs>
          <w:tab w:val="left" w:pos="720"/>
        </w:tabs>
        <w:ind w:hanging="360"/>
        <w:rPr>
          <w:b/>
          <w:sz w:val="20"/>
        </w:rPr>
      </w:pPr>
      <w:r>
        <w:rPr>
          <w:b/>
          <w:sz w:val="20"/>
        </w:rPr>
        <w:t>Program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meets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licensure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requirements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States:</w:t>
      </w:r>
    </w:p>
    <w:p w14:paraId="7AD3946B" w14:textId="6AABDCD4" w:rsidR="000B314D" w:rsidRDefault="000B314D" w:rsidP="000B314D">
      <w:pPr>
        <w:pStyle w:val="ListParagraph"/>
        <w:tabs>
          <w:tab w:val="left" w:pos="720"/>
        </w:tabs>
        <w:ind w:firstLine="0"/>
        <w:rPr>
          <w:bCs/>
          <w:sz w:val="20"/>
        </w:rPr>
      </w:pPr>
      <w:r w:rsidRPr="000B314D">
        <w:rPr>
          <w:bCs/>
          <w:sz w:val="20"/>
        </w:rPr>
        <w:t>Alabama</w:t>
      </w:r>
      <w:r w:rsidRPr="000B314D">
        <w:rPr>
          <w:bCs/>
          <w:sz w:val="20"/>
        </w:rPr>
        <w:br/>
        <w:t>Alaska</w:t>
      </w:r>
      <w:r w:rsidRPr="000B314D">
        <w:rPr>
          <w:bCs/>
          <w:sz w:val="20"/>
        </w:rPr>
        <w:br/>
        <w:t>Arizona</w:t>
      </w:r>
      <w:r w:rsidRPr="000B314D">
        <w:rPr>
          <w:bCs/>
          <w:sz w:val="20"/>
        </w:rPr>
        <w:br/>
        <w:t>Arkansas</w:t>
      </w:r>
      <w:r w:rsidRPr="000B314D">
        <w:rPr>
          <w:bCs/>
          <w:sz w:val="20"/>
        </w:rPr>
        <w:br/>
        <w:t>California</w:t>
      </w:r>
      <w:r w:rsidRPr="000B314D">
        <w:rPr>
          <w:bCs/>
          <w:sz w:val="20"/>
        </w:rPr>
        <w:br/>
        <w:t>Connecticut</w:t>
      </w:r>
      <w:r w:rsidRPr="000B314D">
        <w:rPr>
          <w:bCs/>
          <w:sz w:val="20"/>
        </w:rPr>
        <w:br/>
        <w:t>Delaware</w:t>
      </w:r>
      <w:r w:rsidRPr="000B314D">
        <w:rPr>
          <w:bCs/>
          <w:sz w:val="20"/>
        </w:rPr>
        <w:br/>
        <w:t>Florida</w:t>
      </w:r>
      <w:r w:rsidRPr="000B314D">
        <w:rPr>
          <w:bCs/>
          <w:sz w:val="20"/>
        </w:rPr>
        <w:br/>
        <w:t>Georgia</w:t>
      </w:r>
      <w:r w:rsidRPr="000B314D">
        <w:rPr>
          <w:bCs/>
          <w:sz w:val="20"/>
        </w:rPr>
        <w:br/>
        <w:t>Hawaii</w:t>
      </w:r>
      <w:r w:rsidRPr="000B314D">
        <w:rPr>
          <w:bCs/>
          <w:sz w:val="20"/>
        </w:rPr>
        <w:br/>
        <w:t>Idaho</w:t>
      </w:r>
      <w:r w:rsidRPr="000B314D">
        <w:rPr>
          <w:bCs/>
          <w:sz w:val="20"/>
        </w:rPr>
        <w:br/>
        <w:t>Illinois</w:t>
      </w:r>
      <w:r w:rsidRPr="000B314D">
        <w:rPr>
          <w:bCs/>
          <w:sz w:val="20"/>
        </w:rPr>
        <w:br/>
        <w:t>Indiana</w:t>
      </w:r>
      <w:r w:rsidRPr="000B314D">
        <w:rPr>
          <w:bCs/>
          <w:sz w:val="20"/>
        </w:rPr>
        <w:br/>
        <w:t>Iowa</w:t>
      </w:r>
      <w:r w:rsidRPr="000B314D">
        <w:rPr>
          <w:bCs/>
          <w:sz w:val="20"/>
        </w:rPr>
        <w:br/>
        <w:t>Kansas</w:t>
      </w:r>
      <w:r w:rsidRPr="000B314D">
        <w:rPr>
          <w:bCs/>
          <w:sz w:val="20"/>
        </w:rPr>
        <w:br/>
        <w:t>Louisiana</w:t>
      </w:r>
      <w:r w:rsidRPr="000B314D">
        <w:rPr>
          <w:bCs/>
          <w:sz w:val="20"/>
        </w:rPr>
        <w:br/>
        <w:t>Maine</w:t>
      </w:r>
      <w:r w:rsidRPr="000B314D">
        <w:rPr>
          <w:bCs/>
          <w:sz w:val="20"/>
        </w:rPr>
        <w:br/>
        <w:t>Maryland</w:t>
      </w:r>
      <w:r w:rsidRPr="000B314D">
        <w:rPr>
          <w:bCs/>
          <w:sz w:val="20"/>
        </w:rPr>
        <w:br/>
        <w:t>Massachusetts</w:t>
      </w:r>
      <w:r w:rsidRPr="000B314D">
        <w:rPr>
          <w:bCs/>
          <w:sz w:val="20"/>
        </w:rPr>
        <w:br/>
        <w:t>Michigan</w:t>
      </w:r>
      <w:r w:rsidRPr="000B314D">
        <w:rPr>
          <w:bCs/>
          <w:sz w:val="20"/>
        </w:rPr>
        <w:br/>
        <w:t>Minnesota</w:t>
      </w:r>
      <w:r w:rsidRPr="000B314D">
        <w:rPr>
          <w:bCs/>
          <w:sz w:val="20"/>
        </w:rPr>
        <w:br/>
        <w:t>Mississippi</w:t>
      </w:r>
      <w:r w:rsidRPr="000B314D">
        <w:rPr>
          <w:bCs/>
          <w:sz w:val="20"/>
        </w:rPr>
        <w:br/>
        <w:t>Missouri</w:t>
      </w:r>
      <w:r w:rsidRPr="000B314D">
        <w:rPr>
          <w:bCs/>
          <w:sz w:val="20"/>
        </w:rPr>
        <w:br/>
        <w:t>Montana</w:t>
      </w:r>
      <w:r w:rsidRPr="000B314D">
        <w:rPr>
          <w:bCs/>
          <w:sz w:val="20"/>
        </w:rPr>
        <w:br/>
        <w:t>Nebraska</w:t>
      </w:r>
      <w:r w:rsidRPr="000B314D">
        <w:rPr>
          <w:bCs/>
          <w:sz w:val="20"/>
        </w:rPr>
        <w:br/>
        <w:t>New Hampshire</w:t>
      </w:r>
      <w:r w:rsidRPr="000B314D">
        <w:rPr>
          <w:bCs/>
          <w:sz w:val="20"/>
        </w:rPr>
        <w:br/>
        <w:t>New Jersey</w:t>
      </w:r>
      <w:r w:rsidRPr="000B314D">
        <w:rPr>
          <w:bCs/>
          <w:sz w:val="20"/>
        </w:rPr>
        <w:br/>
        <w:t>New Mexico</w:t>
      </w:r>
      <w:r w:rsidRPr="000B314D">
        <w:rPr>
          <w:bCs/>
          <w:sz w:val="20"/>
        </w:rPr>
        <w:br/>
        <w:t>New York</w:t>
      </w:r>
      <w:r w:rsidRPr="000B314D">
        <w:rPr>
          <w:bCs/>
          <w:sz w:val="20"/>
        </w:rPr>
        <w:br/>
        <w:t>North Dakota</w:t>
      </w:r>
      <w:r w:rsidRPr="000B314D">
        <w:rPr>
          <w:bCs/>
          <w:sz w:val="20"/>
        </w:rPr>
        <w:br/>
        <w:t>Ohio</w:t>
      </w:r>
      <w:r w:rsidRPr="000B314D">
        <w:rPr>
          <w:bCs/>
          <w:sz w:val="20"/>
        </w:rPr>
        <w:br/>
        <w:t>Oklahoma</w:t>
      </w:r>
      <w:r w:rsidRPr="000B314D">
        <w:rPr>
          <w:bCs/>
          <w:sz w:val="20"/>
        </w:rPr>
        <w:br/>
        <w:t>Oregon</w:t>
      </w:r>
      <w:r w:rsidRPr="000B314D">
        <w:rPr>
          <w:bCs/>
          <w:sz w:val="20"/>
        </w:rPr>
        <w:br/>
        <w:t>Pennsylvania</w:t>
      </w:r>
      <w:r w:rsidRPr="000B314D">
        <w:rPr>
          <w:bCs/>
          <w:sz w:val="20"/>
        </w:rPr>
        <w:br/>
        <w:t>Rhode Island</w:t>
      </w:r>
      <w:r w:rsidRPr="000B314D">
        <w:rPr>
          <w:bCs/>
          <w:sz w:val="20"/>
        </w:rPr>
        <w:br/>
        <w:t>South Carolina</w:t>
      </w:r>
      <w:r w:rsidRPr="000B314D">
        <w:rPr>
          <w:bCs/>
          <w:sz w:val="20"/>
        </w:rPr>
        <w:br/>
        <w:t>South Dakota</w:t>
      </w:r>
      <w:r w:rsidRPr="000B314D">
        <w:rPr>
          <w:bCs/>
          <w:sz w:val="20"/>
        </w:rPr>
        <w:br/>
        <w:t>Tennessee</w:t>
      </w:r>
      <w:r w:rsidRPr="000B314D">
        <w:rPr>
          <w:bCs/>
          <w:sz w:val="20"/>
        </w:rPr>
        <w:br/>
        <w:t>Texas</w:t>
      </w:r>
      <w:r w:rsidRPr="000B314D">
        <w:rPr>
          <w:bCs/>
          <w:sz w:val="20"/>
        </w:rPr>
        <w:br/>
        <w:t>Utah</w:t>
      </w:r>
      <w:r w:rsidRPr="000B314D">
        <w:rPr>
          <w:bCs/>
          <w:sz w:val="20"/>
        </w:rPr>
        <w:br/>
        <w:t>Vermont</w:t>
      </w:r>
      <w:r w:rsidRPr="000B314D">
        <w:rPr>
          <w:bCs/>
          <w:sz w:val="20"/>
        </w:rPr>
        <w:br/>
        <w:t>Virginia</w:t>
      </w:r>
      <w:r w:rsidRPr="000B314D">
        <w:rPr>
          <w:bCs/>
          <w:sz w:val="20"/>
        </w:rPr>
        <w:br/>
        <w:t>Washington</w:t>
      </w:r>
      <w:r w:rsidRPr="000B314D">
        <w:rPr>
          <w:bCs/>
          <w:sz w:val="20"/>
        </w:rPr>
        <w:br/>
      </w:r>
      <w:r w:rsidRPr="000B314D">
        <w:rPr>
          <w:bCs/>
          <w:sz w:val="20"/>
        </w:rPr>
        <w:lastRenderedPageBreak/>
        <w:t>West Virginia</w:t>
      </w:r>
      <w:r w:rsidRPr="000B314D">
        <w:rPr>
          <w:bCs/>
          <w:sz w:val="20"/>
        </w:rPr>
        <w:br/>
        <w:t>Wisconsin</w:t>
      </w:r>
      <w:r w:rsidRPr="000B314D">
        <w:rPr>
          <w:bCs/>
          <w:sz w:val="20"/>
        </w:rPr>
        <w:br/>
        <w:t>Wyoming</w:t>
      </w:r>
      <w:r w:rsidRPr="000B314D">
        <w:rPr>
          <w:bCs/>
          <w:sz w:val="20"/>
        </w:rPr>
        <w:br/>
        <w:t>Washington, D.C.</w:t>
      </w:r>
    </w:p>
    <w:p w14:paraId="5E2D49BA" w14:textId="77777777" w:rsidR="00A86EAE" w:rsidRPr="000B314D" w:rsidRDefault="00A86EAE" w:rsidP="000B314D">
      <w:pPr>
        <w:pStyle w:val="ListParagraph"/>
        <w:tabs>
          <w:tab w:val="left" w:pos="720"/>
        </w:tabs>
        <w:ind w:firstLine="0"/>
        <w:rPr>
          <w:bCs/>
          <w:sz w:val="20"/>
        </w:rPr>
      </w:pPr>
    </w:p>
    <w:p w14:paraId="3378D7E5" w14:textId="79F64BFA" w:rsidR="00CB3336" w:rsidRPr="000B314D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36"/>
        <w:ind w:hanging="360"/>
        <w:rPr>
          <w:b/>
          <w:sz w:val="20"/>
        </w:rPr>
      </w:pPr>
      <w:r>
        <w:rPr>
          <w:b/>
          <w:sz w:val="20"/>
        </w:rPr>
        <w:t>Program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qualifies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students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licensure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exam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States:</w:t>
      </w:r>
    </w:p>
    <w:p w14:paraId="322C4ED1" w14:textId="77777777" w:rsidR="000B314D" w:rsidRPr="000B314D" w:rsidRDefault="000B314D" w:rsidP="000B314D">
      <w:pPr>
        <w:pStyle w:val="ListParagraph"/>
        <w:tabs>
          <w:tab w:val="left" w:pos="720"/>
        </w:tabs>
        <w:ind w:firstLine="0"/>
        <w:rPr>
          <w:bCs/>
          <w:sz w:val="20"/>
        </w:rPr>
      </w:pPr>
      <w:r w:rsidRPr="000B314D">
        <w:rPr>
          <w:bCs/>
          <w:sz w:val="20"/>
        </w:rPr>
        <w:t>Alabama</w:t>
      </w:r>
      <w:r w:rsidRPr="000B314D">
        <w:rPr>
          <w:bCs/>
          <w:sz w:val="20"/>
        </w:rPr>
        <w:br/>
        <w:t>Alaska</w:t>
      </w:r>
      <w:r w:rsidRPr="000B314D">
        <w:rPr>
          <w:bCs/>
          <w:sz w:val="20"/>
        </w:rPr>
        <w:br/>
        <w:t>Arizona</w:t>
      </w:r>
      <w:r w:rsidRPr="000B314D">
        <w:rPr>
          <w:bCs/>
          <w:sz w:val="20"/>
        </w:rPr>
        <w:br/>
        <w:t>Arkansas</w:t>
      </w:r>
      <w:r w:rsidRPr="000B314D">
        <w:rPr>
          <w:bCs/>
          <w:sz w:val="20"/>
        </w:rPr>
        <w:br/>
        <w:t>California</w:t>
      </w:r>
      <w:r w:rsidRPr="000B314D">
        <w:rPr>
          <w:bCs/>
          <w:sz w:val="20"/>
        </w:rPr>
        <w:br/>
        <w:t>Connecticut</w:t>
      </w:r>
      <w:r w:rsidRPr="000B314D">
        <w:rPr>
          <w:bCs/>
          <w:sz w:val="20"/>
        </w:rPr>
        <w:br/>
        <w:t>Delaware</w:t>
      </w:r>
      <w:r w:rsidRPr="000B314D">
        <w:rPr>
          <w:bCs/>
          <w:sz w:val="20"/>
        </w:rPr>
        <w:br/>
        <w:t>Florida</w:t>
      </w:r>
      <w:r w:rsidRPr="000B314D">
        <w:rPr>
          <w:bCs/>
          <w:sz w:val="20"/>
        </w:rPr>
        <w:br/>
        <w:t>Georgia</w:t>
      </w:r>
      <w:r w:rsidRPr="000B314D">
        <w:rPr>
          <w:bCs/>
          <w:sz w:val="20"/>
        </w:rPr>
        <w:br/>
        <w:t>Hawaii</w:t>
      </w:r>
      <w:r w:rsidRPr="000B314D">
        <w:rPr>
          <w:bCs/>
          <w:sz w:val="20"/>
        </w:rPr>
        <w:br/>
        <w:t>Idaho</w:t>
      </w:r>
      <w:r w:rsidRPr="000B314D">
        <w:rPr>
          <w:bCs/>
          <w:sz w:val="20"/>
        </w:rPr>
        <w:br/>
        <w:t>Illinois</w:t>
      </w:r>
      <w:r w:rsidRPr="000B314D">
        <w:rPr>
          <w:bCs/>
          <w:sz w:val="20"/>
        </w:rPr>
        <w:br/>
        <w:t>Indiana</w:t>
      </w:r>
      <w:r w:rsidRPr="000B314D">
        <w:rPr>
          <w:bCs/>
          <w:sz w:val="20"/>
        </w:rPr>
        <w:br/>
        <w:t>Iowa</w:t>
      </w:r>
      <w:r w:rsidRPr="000B314D">
        <w:rPr>
          <w:bCs/>
          <w:sz w:val="20"/>
        </w:rPr>
        <w:br/>
        <w:t>Kansas</w:t>
      </w:r>
      <w:r w:rsidRPr="000B314D">
        <w:rPr>
          <w:bCs/>
          <w:sz w:val="20"/>
        </w:rPr>
        <w:br/>
        <w:t>Louisiana</w:t>
      </w:r>
      <w:r w:rsidRPr="000B314D">
        <w:rPr>
          <w:bCs/>
          <w:sz w:val="20"/>
        </w:rPr>
        <w:br/>
        <w:t>Maine</w:t>
      </w:r>
      <w:r w:rsidRPr="000B314D">
        <w:rPr>
          <w:bCs/>
          <w:sz w:val="20"/>
        </w:rPr>
        <w:br/>
        <w:t>Maryland</w:t>
      </w:r>
      <w:r w:rsidRPr="000B314D">
        <w:rPr>
          <w:bCs/>
          <w:sz w:val="20"/>
        </w:rPr>
        <w:br/>
        <w:t>Massachusetts</w:t>
      </w:r>
      <w:r w:rsidRPr="000B314D">
        <w:rPr>
          <w:bCs/>
          <w:sz w:val="20"/>
        </w:rPr>
        <w:br/>
        <w:t>Michigan</w:t>
      </w:r>
      <w:r w:rsidRPr="000B314D">
        <w:rPr>
          <w:bCs/>
          <w:sz w:val="20"/>
        </w:rPr>
        <w:br/>
        <w:t>Minnesota</w:t>
      </w:r>
      <w:r w:rsidRPr="000B314D">
        <w:rPr>
          <w:bCs/>
          <w:sz w:val="20"/>
        </w:rPr>
        <w:br/>
        <w:t>Mississippi</w:t>
      </w:r>
      <w:r w:rsidRPr="000B314D">
        <w:rPr>
          <w:bCs/>
          <w:sz w:val="20"/>
        </w:rPr>
        <w:br/>
        <w:t>Missouri</w:t>
      </w:r>
      <w:r w:rsidRPr="000B314D">
        <w:rPr>
          <w:bCs/>
          <w:sz w:val="20"/>
        </w:rPr>
        <w:br/>
        <w:t>Montana</w:t>
      </w:r>
      <w:r w:rsidRPr="000B314D">
        <w:rPr>
          <w:bCs/>
          <w:sz w:val="20"/>
        </w:rPr>
        <w:br/>
        <w:t>Nebraska</w:t>
      </w:r>
      <w:r w:rsidRPr="000B314D">
        <w:rPr>
          <w:bCs/>
          <w:sz w:val="20"/>
        </w:rPr>
        <w:br/>
        <w:t>New Hampshire</w:t>
      </w:r>
      <w:r w:rsidRPr="000B314D">
        <w:rPr>
          <w:bCs/>
          <w:sz w:val="20"/>
        </w:rPr>
        <w:br/>
        <w:t>New Jersey</w:t>
      </w:r>
      <w:r w:rsidRPr="000B314D">
        <w:rPr>
          <w:bCs/>
          <w:sz w:val="20"/>
        </w:rPr>
        <w:br/>
        <w:t>New Mexico</w:t>
      </w:r>
      <w:r w:rsidRPr="000B314D">
        <w:rPr>
          <w:bCs/>
          <w:sz w:val="20"/>
        </w:rPr>
        <w:br/>
        <w:t>New York</w:t>
      </w:r>
      <w:r w:rsidRPr="000B314D">
        <w:rPr>
          <w:bCs/>
          <w:sz w:val="20"/>
        </w:rPr>
        <w:br/>
        <w:t>North Dakota</w:t>
      </w:r>
      <w:r w:rsidRPr="000B314D">
        <w:rPr>
          <w:bCs/>
          <w:sz w:val="20"/>
        </w:rPr>
        <w:br/>
        <w:t>Ohio</w:t>
      </w:r>
      <w:r w:rsidRPr="000B314D">
        <w:rPr>
          <w:bCs/>
          <w:sz w:val="20"/>
        </w:rPr>
        <w:br/>
        <w:t>Oklahoma</w:t>
      </w:r>
      <w:r w:rsidRPr="000B314D">
        <w:rPr>
          <w:bCs/>
          <w:sz w:val="20"/>
        </w:rPr>
        <w:br/>
        <w:t>Oregon</w:t>
      </w:r>
      <w:r w:rsidRPr="000B314D">
        <w:rPr>
          <w:bCs/>
          <w:sz w:val="20"/>
        </w:rPr>
        <w:br/>
        <w:t>Pennsylvania</w:t>
      </w:r>
      <w:r w:rsidRPr="000B314D">
        <w:rPr>
          <w:bCs/>
          <w:sz w:val="20"/>
        </w:rPr>
        <w:br/>
        <w:t>Rhode Island</w:t>
      </w:r>
      <w:r w:rsidRPr="000B314D">
        <w:rPr>
          <w:bCs/>
          <w:sz w:val="20"/>
        </w:rPr>
        <w:br/>
        <w:t>South Carolina</w:t>
      </w:r>
      <w:r w:rsidRPr="000B314D">
        <w:rPr>
          <w:bCs/>
          <w:sz w:val="20"/>
        </w:rPr>
        <w:br/>
        <w:t>South Dakota</w:t>
      </w:r>
      <w:r w:rsidRPr="000B314D">
        <w:rPr>
          <w:bCs/>
          <w:sz w:val="20"/>
        </w:rPr>
        <w:br/>
        <w:t>Tennessee</w:t>
      </w:r>
      <w:r w:rsidRPr="000B314D">
        <w:rPr>
          <w:bCs/>
          <w:sz w:val="20"/>
        </w:rPr>
        <w:br/>
        <w:t>Texas</w:t>
      </w:r>
      <w:r w:rsidRPr="000B314D">
        <w:rPr>
          <w:bCs/>
          <w:sz w:val="20"/>
        </w:rPr>
        <w:br/>
        <w:t>Utah</w:t>
      </w:r>
      <w:r w:rsidRPr="000B314D">
        <w:rPr>
          <w:bCs/>
          <w:sz w:val="20"/>
        </w:rPr>
        <w:br/>
        <w:t>Vermont</w:t>
      </w:r>
      <w:r w:rsidRPr="000B314D">
        <w:rPr>
          <w:bCs/>
          <w:sz w:val="20"/>
        </w:rPr>
        <w:br/>
        <w:t>Virginia</w:t>
      </w:r>
      <w:r w:rsidRPr="000B314D">
        <w:rPr>
          <w:bCs/>
          <w:sz w:val="20"/>
        </w:rPr>
        <w:br/>
        <w:t>Washington</w:t>
      </w:r>
      <w:r w:rsidRPr="000B314D">
        <w:rPr>
          <w:bCs/>
          <w:sz w:val="20"/>
        </w:rPr>
        <w:br/>
        <w:t>West Virginia</w:t>
      </w:r>
      <w:r w:rsidRPr="000B314D">
        <w:rPr>
          <w:bCs/>
          <w:sz w:val="20"/>
        </w:rPr>
        <w:br/>
        <w:t>Wisconsin</w:t>
      </w:r>
      <w:r w:rsidRPr="000B314D">
        <w:rPr>
          <w:bCs/>
          <w:sz w:val="20"/>
        </w:rPr>
        <w:br/>
        <w:t>Wyoming</w:t>
      </w:r>
      <w:r w:rsidRPr="000B314D">
        <w:rPr>
          <w:bCs/>
          <w:sz w:val="20"/>
        </w:rPr>
        <w:br/>
        <w:t>Washington, D.C.</w:t>
      </w:r>
    </w:p>
    <w:p w14:paraId="3DFF2FDA" w14:textId="77777777" w:rsidR="00CB3336" w:rsidRDefault="00000000">
      <w:pPr>
        <w:spacing w:before="238" w:line="244" w:lineRule="auto"/>
        <w:ind w:right="85"/>
        <w:rPr>
          <w:b/>
          <w:sz w:val="20"/>
        </w:rPr>
      </w:pPr>
      <w:r>
        <w:t>For</w:t>
      </w:r>
      <w:r>
        <w:rPr>
          <w:spacing w:val="-5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graduation</w:t>
      </w:r>
      <w:r>
        <w:rPr>
          <w:spacing w:val="-5"/>
        </w:rPr>
        <w:t xml:space="preserve"> </w:t>
      </w:r>
      <w:r>
        <w:t>rates,</w:t>
      </w:r>
      <w:r>
        <w:rPr>
          <w:spacing w:val="-4"/>
        </w:rPr>
        <w:t xml:space="preserve"> </w:t>
      </w:r>
      <w:r>
        <w:t>loan</w:t>
      </w:r>
      <w:r>
        <w:rPr>
          <w:spacing w:val="-5"/>
        </w:rPr>
        <w:t xml:space="preserve"> </w:t>
      </w:r>
      <w:r>
        <w:t>repayment</w:t>
      </w:r>
      <w:r>
        <w:rPr>
          <w:spacing w:val="-4"/>
        </w:rPr>
        <w:t xml:space="preserve"> </w:t>
      </w:r>
      <w:r>
        <w:t>rates,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post-enrollment</w:t>
      </w:r>
      <w:r>
        <w:rPr>
          <w:spacing w:val="-4"/>
        </w:rPr>
        <w:t xml:space="preserve"> </w:t>
      </w:r>
      <w:r>
        <w:t xml:space="preserve">earnings about this institution and other postsecondary institutions please click here: </w:t>
      </w:r>
      <w:hyperlink r:id="rId5">
        <w:r>
          <w:rPr>
            <w:b/>
            <w:color w:val="0000FF"/>
            <w:spacing w:val="-2"/>
            <w:sz w:val="20"/>
            <w:u w:val="single" w:color="0000FF"/>
          </w:rPr>
          <w:t>https://collegescorecard.ed.gov/</w:t>
        </w:r>
      </w:hyperlink>
    </w:p>
    <w:sectPr w:rsidR="00CB3336">
      <w:type w:val="continuous"/>
      <w:pgSz w:w="12240" w:h="15840"/>
      <w:pgMar w:top="140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575B1"/>
    <w:multiLevelType w:val="hybridMultilevel"/>
    <w:tmpl w:val="8F88E84A"/>
    <w:lvl w:ilvl="0" w:tplc="01F2EF18">
      <w:start w:val="1"/>
      <w:numFmt w:val="decimal"/>
      <w:lvlText w:val="%1)"/>
      <w:lvlJc w:val="left"/>
      <w:pPr>
        <w:ind w:left="720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0F4E9A8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7F3A7A3A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6E122936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4D4490EC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5322B106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D242C6CE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7B3649C6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7E8C378E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num w:numId="1" w16cid:durableId="178473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3336"/>
    <w:rsid w:val="000B314D"/>
    <w:rsid w:val="00753F65"/>
    <w:rsid w:val="00A86EAE"/>
    <w:rsid w:val="00CB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0C502"/>
  <w15:docId w15:val="{5D90334C-7DCB-48C3-ABD5-30F94B96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llegescorecard.ed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Hammond, Cynthia</dc:creator>
  <cp:lastModifiedBy>Andrea Lucius</cp:lastModifiedBy>
  <cp:revision>2</cp:revision>
  <dcterms:created xsi:type="dcterms:W3CDTF">2026-04-21T13:59:00Z</dcterms:created>
  <dcterms:modified xsi:type="dcterms:W3CDTF">2026-04-21T14:12:00Z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2026-04-21T00:00:00Z</vt:filetime>
  </property>
  <property fmtid="{D5CDD505-2E9C-101B-9397-08002B2CF9AE}" pid="5" name="Producer">
    <vt:lpwstr>Microsoft® Word for Microsoft 365</vt:lpwstr>
  </property>
</Properties>
</file>